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78" w:rsidRPr="00781878" w:rsidRDefault="00FB0158" w:rsidP="00781878">
      <w:pPr>
        <w:rPr>
          <w:rFonts w:eastAsia="Times New Roman"/>
          <w:b/>
          <w:bCs/>
          <w:sz w:val="28"/>
          <w:szCs w:val="28"/>
          <w:lang w:bidi="ru-RU"/>
        </w:rPr>
      </w:pPr>
      <w:r>
        <w:rPr>
          <w:rFonts w:eastAsia="Times New Roman"/>
          <w:b/>
          <w:bCs/>
          <w:sz w:val="28"/>
          <w:szCs w:val="28"/>
          <w:lang w:bidi="ru-RU"/>
        </w:rPr>
        <w:t>Письмо № 1298 от 13.</w:t>
      </w:r>
      <w:r w:rsidR="00781878" w:rsidRPr="00781878">
        <w:rPr>
          <w:rFonts w:eastAsia="Times New Roman"/>
          <w:b/>
          <w:bCs/>
          <w:sz w:val="28"/>
          <w:szCs w:val="28"/>
          <w:lang w:bidi="ru-RU"/>
        </w:rPr>
        <w:t>1</w:t>
      </w:r>
      <w:r>
        <w:rPr>
          <w:rFonts w:eastAsia="Times New Roman"/>
          <w:b/>
          <w:bCs/>
          <w:sz w:val="28"/>
          <w:szCs w:val="28"/>
          <w:lang w:bidi="ru-RU"/>
        </w:rPr>
        <w:t>2</w:t>
      </w:r>
      <w:r w:rsidR="00781878" w:rsidRPr="00781878">
        <w:rPr>
          <w:rFonts w:eastAsia="Times New Roman"/>
          <w:b/>
          <w:bCs/>
          <w:sz w:val="28"/>
          <w:szCs w:val="28"/>
          <w:lang w:bidi="ru-RU"/>
        </w:rPr>
        <w:t xml:space="preserve">.2024г.  </w:t>
      </w:r>
    </w:p>
    <w:p w:rsidR="00781878" w:rsidRPr="00781878" w:rsidRDefault="00781878" w:rsidP="00781878">
      <w:pPr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</w:t>
      </w:r>
    </w:p>
    <w:p w:rsidR="00FB0158" w:rsidRPr="00FB0158" w:rsidRDefault="00781878" w:rsidP="00FB0158">
      <w:pPr>
        <w:jc w:val="both"/>
        <w:rPr>
          <w:rFonts w:eastAsia="Times New Roman"/>
          <w:b/>
          <w:bCs/>
          <w:sz w:val="28"/>
          <w:szCs w:val="28"/>
          <w:lang w:bidi="ru-RU"/>
        </w:rPr>
      </w:pPr>
      <w:bookmarkStart w:id="0" w:name="_GoBack"/>
      <w:r w:rsidRPr="00FB0158">
        <w:rPr>
          <w:rFonts w:eastAsia="Times New Roman"/>
          <w:b/>
          <w:bCs/>
          <w:sz w:val="28"/>
          <w:szCs w:val="28"/>
          <w:lang w:bidi="ru-RU"/>
        </w:rPr>
        <w:t xml:space="preserve">О </w:t>
      </w:r>
      <w:r w:rsidR="00FB0158" w:rsidRPr="00FB0158">
        <w:rPr>
          <w:rFonts w:eastAsia="Times New Roman"/>
          <w:b/>
          <w:bCs/>
          <w:sz w:val="28"/>
          <w:szCs w:val="28"/>
          <w:lang w:bidi="ru-RU"/>
        </w:rPr>
        <w:t>разработке Плана мероприятий по профилактике безнадзорности и правонарушений среди несовершеннолетних.</w:t>
      </w:r>
    </w:p>
    <w:p w:rsidR="00781878" w:rsidRPr="00781878" w:rsidRDefault="00781878" w:rsidP="00781878">
      <w:pPr>
        <w:jc w:val="both"/>
        <w:rPr>
          <w:rFonts w:eastAsia="Times New Roman"/>
          <w:b/>
          <w:bCs/>
          <w:sz w:val="28"/>
          <w:szCs w:val="28"/>
          <w:lang w:bidi="ru-RU"/>
        </w:rPr>
      </w:pPr>
    </w:p>
    <w:bookmarkEnd w:id="0"/>
    <w:p w:rsidR="00781878" w:rsidRPr="00781878" w:rsidRDefault="00781878" w:rsidP="00781878">
      <w:pPr>
        <w:jc w:val="both"/>
        <w:rPr>
          <w:rFonts w:eastAsia="Times New Roman"/>
          <w:b/>
          <w:bCs/>
          <w:sz w:val="28"/>
          <w:szCs w:val="28"/>
          <w:lang w:bidi="ru-RU"/>
        </w:rPr>
      </w:pP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     </w:t>
      </w: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Руководителям ОО     </w:t>
      </w: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                      </w:t>
      </w:r>
    </w:p>
    <w:p w:rsidR="00F0026A" w:rsidRDefault="00FB0158" w:rsidP="00FB015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rFonts w:eastAsia="Times New Roman"/>
          <w:bCs/>
          <w:sz w:val="28"/>
          <w:szCs w:val="28"/>
          <w:lang w:bidi="ru-RU"/>
        </w:rPr>
        <w:t xml:space="preserve">      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целях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предупреждения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безнадзорности,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беспризорности, правонарушений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антиобщественных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действий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несовершеннолетних, выявление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устранение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причин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условий,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способствующих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этому,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 выявления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пресечения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случаев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вовлечения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несовершеннолетних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 совершение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преступлений,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других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противоправных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или)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антиобщественных действий,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а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также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случаев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склонения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к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суицидальным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действиям Министерство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образования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науки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Республики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Дагестан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ранее 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направлял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приказ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от </w:t>
      </w:r>
      <w:r>
        <w:rPr>
          <w:color w:val="000000"/>
          <w:sz w:val="28"/>
          <w:szCs w:val="28"/>
          <w:lang w:eastAsia="en-US"/>
        </w:rPr>
        <w:t xml:space="preserve">3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декабря</w:t>
      </w:r>
      <w:r>
        <w:rPr>
          <w:color w:val="000000"/>
          <w:sz w:val="28"/>
          <w:szCs w:val="28"/>
          <w:lang w:eastAsia="en-US"/>
        </w:rPr>
        <w:t xml:space="preserve"> 2024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года</w:t>
      </w:r>
      <w:r>
        <w:rPr>
          <w:color w:val="000000"/>
          <w:sz w:val="28"/>
          <w:szCs w:val="28"/>
          <w:lang w:eastAsia="en-US"/>
        </w:rPr>
        <w:t xml:space="preserve"> № 08-02-1-1198/24 «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Об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утверждении</w:t>
      </w:r>
      <w:proofErr w:type="gramEnd"/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Типового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плана мероприятий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профилактике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безнадзорности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правонарушений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среди несовершеннолетних</w:t>
      </w:r>
      <w:r>
        <w:rPr>
          <w:color w:val="000000"/>
          <w:sz w:val="28"/>
          <w:szCs w:val="28"/>
          <w:lang w:eastAsia="en-US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далее</w:t>
      </w:r>
      <w:r>
        <w:rPr>
          <w:color w:val="000000"/>
          <w:sz w:val="28"/>
          <w:szCs w:val="28"/>
          <w:lang w:eastAsia="en-US"/>
        </w:rPr>
        <w:t xml:space="preserve"> –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приказ).</w:t>
      </w:r>
    </w:p>
    <w:p w:rsidR="00FB0158" w:rsidRDefault="00FB0158" w:rsidP="00FB015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   Согласно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приказу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Министерством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образования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науки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Республики Дагестан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утверждены: Типовой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план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мероприятий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профилактике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безнадзорности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 правонарушений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среди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несовершеннолетних; План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индивидуальной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профилактической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работы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</w:t>
      </w:r>
      <w:r>
        <w:rPr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несовершеннолетним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обучающимся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образовательной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организации; Перечень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методических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рекомендаций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вопросам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межведомственного взаимодействия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органов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учреждений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системы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профилактики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безнадзорности 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правонарушений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несовершеннолетних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отдельным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случаям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нарушения прав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законных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интересов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несовершеннолетних.</w:t>
      </w:r>
    </w:p>
    <w:p w:rsidR="00FB0158" w:rsidRDefault="00FB0158" w:rsidP="00FB015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  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связи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вышеизложенным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МКУ «Управление образования»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просит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разработать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утвердить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срок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до</w:t>
      </w:r>
      <w:r>
        <w:rPr>
          <w:color w:val="000000"/>
          <w:sz w:val="28"/>
          <w:szCs w:val="28"/>
          <w:lang w:eastAsia="en-US"/>
        </w:rPr>
        <w:t xml:space="preserve"> 20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декабря</w:t>
      </w:r>
      <w:r>
        <w:rPr>
          <w:color w:val="000000"/>
          <w:sz w:val="28"/>
          <w:szCs w:val="28"/>
          <w:lang w:eastAsia="en-US"/>
        </w:rPr>
        <w:t xml:space="preserve"> 2024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года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образовательных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организациях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План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мероприятий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соответствии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 Типовым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планом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мероприятий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профилактике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безнадзорности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 правонарушений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среди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несовершеннолетних.</w:t>
      </w:r>
    </w:p>
    <w:p w:rsidR="00FB0158" w:rsidRDefault="00FB0158" w:rsidP="00FB015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Информацию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проделанной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работе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просим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представить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по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ссылке</w:t>
      </w:r>
    </w:p>
    <w:p w:rsidR="00FB0158" w:rsidRDefault="00FB0158" w:rsidP="00FB015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FF"/>
          <w:sz w:val="28"/>
          <w:szCs w:val="28"/>
          <w:u w:val="single"/>
          <w:lang w:eastAsia="en-US"/>
        </w:rPr>
        <w:t>https://forms.yandex.ru/u/6644cce984227c15d9aaa2bc/</w:t>
      </w:r>
      <w:r>
        <w:rPr>
          <w:color w:val="000000"/>
          <w:sz w:val="28"/>
          <w:szCs w:val="28"/>
          <w:lang w:eastAsia="en-US"/>
        </w:rPr>
        <w:t>.</w:t>
      </w:r>
    </w:p>
    <w:p w:rsidR="00FB0158" w:rsidRDefault="00FB0158" w:rsidP="00FB015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FB0158" w:rsidRPr="00781878" w:rsidRDefault="00FB0158" w:rsidP="00FB0158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</w:p>
    <w:p w:rsidR="00FB0158" w:rsidRPr="00781878" w:rsidRDefault="00FB0158" w:rsidP="00FB015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Начальник</w:t>
      </w:r>
    </w:p>
    <w:p w:rsidR="00FB0158" w:rsidRPr="00781878" w:rsidRDefault="00FB0158" w:rsidP="00FB015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МКУ «Управление образования»                                   Исаева Х.Н..</w:t>
      </w:r>
    </w:p>
    <w:p w:rsidR="00FB0158" w:rsidRPr="00781878" w:rsidRDefault="00FB0158" w:rsidP="00FB0158">
      <w:pPr>
        <w:spacing w:line="276" w:lineRule="auto"/>
        <w:rPr>
          <w:b/>
          <w:sz w:val="28"/>
          <w:szCs w:val="28"/>
        </w:rPr>
      </w:pPr>
    </w:p>
    <w:p w:rsidR="00FB0158" w:rsidRPr="00781878" w:rsidRDefault="00FB0158" w:rsidP="00FB0158">
      <w:pPr>
        <w:spacing w:line="276" w:lineRule="auto"/>
        <w:rPr>
          <w:i/>
          <w:sz w:val="20"/>
          <w:szCs w:val="20"/>
        </w:rPr>
      </w:pPr>
    </w:p>
    <w:p w:rsidR="00FB0158" w:rsidRPr="00781878" w:rsidRDefault="00FB0158" w:rsidP="00FB015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Исп.: Гасанова С.А  </w:t>
      </w:r>
    </w:p>
    <w:p w:rsidR="00FB0158" w:rsidRPr="00781878" w:rsidRDefault="00FB0158" w:rsidP="00FB015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тел.: 8963-793-92-48     </w:t>
      </w:r>
    </w:p>
    <w:p w:rsidR="00781878" w:rsidRPr="00781878" w:rsidRDefault="00781878" w:rsidP="00781878">
      <w:pPr>
        <w:ind w:firstLine="851"/>
        <w:jc w:val="both"/>
        <w:rPr>
          <w:rFonts w:eastAsia="Times New Roman"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</w:t>
      </w: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                                                                     </w:t>
      </w:r>
    </w:p>
    <w:p w:rsidR="007831AA" w:rsidRDefault="007831AA"/>
    <w:sectPr w:rsidR="0078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01"/>
    <w:rsid w:val="00146B01"/>
    <w:rsid w:val="00781878"/>
    <w:rsid w:val="007831AA"/>
    <w:rsid w:val="00DB0EAC"/>
    <w:rsid w:val="00F0026A"/>
    <w:rsid w:val="00FB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2024-12-13T05:50:00Z</dcterms:created>
  <dcterms:modified xsi:type="dcterms:W3CDTF">2024-12-13T05:50:00Z</dcterms:modified>
</cp:coreProperties>
</file>